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1893A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Od roka 2018 pacient na disp. kontrolach nebyl</w:t>
      </w:r>
    </w:p>
    <w:p w14:paraId="7D2A59B9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CC0FE86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Rodinná anamnéza</w:t>
      </w:r>
      <w:r>
        <w:rPr>
          <w:rFonts w:ascii="Arial" w:hAnsi="Arial" w:cs="Arial"/>
          <w:color w:val="000000"/>
          <w:sz w:val="20"/>
          <w:szCs w:val="20"/>
        </w:rPr>
        <w:t>: Nelze zjistit, nic neví</w:t>
      </w:r>
    </w:p>
    <w:p w14:paraId="72F13F4E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Osobní anamnéza</w:t>
      </w:r>
      <w:r>
        <w:rPr>
          <w:rFonts w:ascii="Arial" w:hAnsi="Arial" w:cs="Arial"/>
          <w:color w:val="000000"/>
          <w:sz w:val="20"/>
          <w:szCs w:val="20"/>
        </w:rPr>
        <w:t xml:space="preserve">: z NIS </w:t>
      </w:r>
    </w:p>
    <w:p w14:paraId="2C16915E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CMP 2021 - psychiatricky léčen, poruchy paměti, dezorientace </w:t>
      </w:r>
    </w:p>
    <w:p w14:paraId="78D38AB4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Spinocelulární karcinom jícnu st.p. CHT v r. 2017</w:t>
      </w:r>
    </w:p>
    <w:p w14:paraId="667D0723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GFS 2018 - endoskopicky bez recidivy</w:t>
      </w:r>
    </w:p>
    <w:p w14:paraId="6587AB58" w14:textId="346D22DD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dispenzarizace. VPL: MUDr. B</w:t>
      </w:r>
      <w:r w:rsidR="00C92DFC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, Psychiatr: MUDr. M</w:t>
      </w:r>
      <w:r w:rsidR="00C92DFC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0C542CF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Kolonoskopie 2018 - vnitřní hemoroidy, diminutivní polyp c. transverzum CT 2018</w:t>
      </w:r>
    </w:p>
    <w:p w14:paraId="4AA0D1FF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FA</w:t>
      </w:r>
      <w:r>
        <w:rPr>
          <w:rFonts w:ascii="Arial" w:hAnsi="Arial" w:cs="Arial"/>
          <w:color w:val="000000"/>
          <w:sz w:val="20"/>
          <w:szCs w:val="20"/>
        </w:rPr>
        <w:t>: při překladu z interny: Controloc 40mg 1-0-0, Godasal 100mg 0-1-0, Rorucard 10mg 0-0-1</w:t>
      </w:r>
    </w:p>
    <w:p w14:paraId="16A4F277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Abuzus. </w:t>
      </w:r>
      <w:r>
        <w:rPr>
          <w:rFonts w:ascii="Arial" w:hAnsi="Arial" w:cs="Arial"/>
          <w:color w:val="000000"/>
          <w:sz w:val="20"/>
          <w:szCs w:val="20"/>
        </w:rPr>
        <w:t>kouří, ale teď už hrozně maličko, abstinuje asi 10 dní</w:t>
      </w:r>
    </w:p>
    <w:p w14:paraId="50F67601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Alergická anamnéza</w:t>
      </w:r>
      <w:r>
        <w:rPr>
          <w:rFonts w:ascii="Arial" w:hAnsi="Arial" w:cs="Arial"/>
          <w:color w:val="000000"/>
          <w:sz w:val="20"/>
          <w:szCs w:val="20"/>
        </w:rPr>
        <w:t>: 0</w:t>
      </w:r>
    </w:p>
    <w:p w14:paraId="1A19D5BD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29712D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Subj Zhubnul cca 5 kg během roku, polyká jen měkké jídlo, v r. 2021 prodělal CMP </w:t>
      </w:r>
    </w:p>
    <w:p w14:paraId="0CE7AA0F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Obj.: afebr., anikt, K-P komp., bilat dýchání čisté, skl., bez vedl. fenomenů, břicho v niveau měkké, prohmatné, bez patol. resistence</w:t>
      </w:r>
    </w:p>
    <w:p w14:paraId="2E73CBB4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B5A9275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Dg: C15.4</w:t>
      </w:r>
    </w:p>
    <w:p w14:paraId="4CB152B8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Tumor proxim. jícnu uT2 NO MO st. IB</w:t>
      </w:r>
    </w:p>
    <w:p w14:paraId="49BF29DF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histol. středně difer. spinocelul. ca G2</w:t>
      </w:r>
    </w:p>
    <w:p w14:paraId="45B61F5C" w14:textId="77777777" w:rsidR="0038535B" w:rsidRDefault="0038535B" w:rsidP="0038535B">
      <w:pPr>
        <w:autoSpaceDE w:val="0"/>
        <w:autoSpaceDN w:val="0"/>
        <w:adjustRightInd w:val="0"/>
        <w:spacing w:line="252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212529"/>
          <w:sz w:val="20"/>
          <w:szCs w:val="20"/>
          <w:highlight w:val="white"/>
        </w:rPr>
        <w:t>19.6. - 3.8.2017: X záření en. 10 MV FFF z 9 polí technikou IMRT na oblast jícnu, mediastinálních a nadklíčkových uzlin bilat., d.l.d. 1,8 Gy do l.d.min. 45 Gy + boost en. 10 MV FFF ze 7 polí technikou IMRT na oblast tumoru jícnu, d.l.d. 2 Gy do celk.d. 59 Gy + 21.06. - 27.07.2017 konkomitantní chemoterapie 4 série PC weekly</w:t>
      </w:r>
    </w:p>
    <w:p w14:paraId="76DDF3F8" w14:textId="77777777" w:rsidR="0038535B" w:rsidRDefault="0038535B" w:rsidP="0038535B">
      <w:pPr>
        <w:autoSpaceDE w:val="0"/>
        <w:autoSpaceDN w:val="0"/>
        <w:adjustRightInd w:val="0"/>
        <w:spacing w:line="252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Lokální recidiva 3.12.2024</w:t>
      </w:r>
    </w:p>
    <w:p w14:paraId="3BE57258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60808B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CT H+B 23,1,2018</w:t>
      </w:r>
    </w:p>
    <w:p w14:paraId="4D3047E3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kontrolní CT hrudníku s k.l.</w:t>
      </w:r>
    </w:p>
    <w:p w14:paraId="50429ED0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nově proti 3-2017 se objevuje nepravidelně zmnožená kresba oboustranně v horních polovinách plicních křídel, dominantně paramediastinálně, s nepravidelnými fibrozními pruhy a s četnými drobnými noduly vel. do 6mm /většinou neostrých kontur/, místy obraz až charakteru "tree in bud" - vše jen poiradiační změny?, s podílem počínající bronchiolitidy či bronchopneumonie?, vzhledem k onkolog. onem. nelze nyní zcela vyloučit ani drobnoložiskový meta proces či Ca lymfangiopatii - klinika?, laboratoř?</w:t>
      </w:r>
    </w:p>
    <w:p w14:paraId="26D3791E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ostatní nález se od minule podstatněji nemění, v průběhu jícnu neprokázán žádný přesvědčivý tumor, 12mm hypodenzní ložisko je v předním mediastinu před aortálním obloukem, plíce jsou rozvinuté, emfyzematozní, interlobia jsou hladká, pleura štíhlá, nejsou pleurální výpotky, mediastinum i srdce mají přiměřenou konfiguraci, na zachyceném skeletu hrudníku nejsou známky čerstvého traumatu ani destrukce</w:t>
      </w:r>
    </w:p>
    <w:p w14:paraId="19DA286D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kontrolní CT břicha a pánve s k.l. </w:t>
      </w:r>
    </w:p>
    <w:p w14:paraId="614D9DBC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nález bez podstatnějších změn ku 3-2017</w:t>
      </w:r>
    </w:p>
    <w:p w14:paraId="79A921B7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87F6350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Gastroskopie 7,5,2018</w:t>
      </w:r>
    </w:p>
    <w:p w14:paraId="7A11DB63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Endoskopicky bez známek recidívy Ca prox. jícnu. Axiální  hiátová hernie - malá,cca 2 cm.  </w:t>
      </w:r>
    </w:p>
    <w:p w14:paraId="1A1A5150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Dop.: Endoskopická kontrola za 1 rok, koloksopie jak v plánu. Vhodný Helicid 20 mg 1-0-0. </w:t>
      </w:r>
    </w:p>
    <w:p w14:paraId="7EAE36B6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C75DD59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Kolonoskopie 1,6,2018</w:t>
      </w:r>
    </w:p>
    <w:p w14:paraId="50B99BA3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Diminutivní polyp c. transversum - snesen biopticky (biopsie I). Vnitřní hemeroidy IIst. </w:t>
      </w:r>
    </w:p>
    <w:p w14:paraId="7B94A33D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Dop.: Endoskopická kontrola za 5 let pokud histologie neurčí jinak. Výsledky histologie s doporučením postupu zašleme MUDr. Kopřivové na onkol. amb. a PL  Dr. Bencová, Loučovice.</w:t>
      </w:r>
    </w:p>
    <w:p w14:paraId="10475200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histologie  low grade polyp - bg</w:t>
      </w:r>
    </w:p>
    <w:p w14:paraId="1B2180C6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F55FD4D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Vyšetření::</w:t>
      </w:r>
    </w:p>
    <w:p w14:paraId="50E356DA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TUM  - SCC, CEA</w:t>
      </w:r>
    </w:p>
    <w:p w14:paraId="3C87C7FB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10,1,2018 - norma</w:t>
      </w:r>
    </w:p>
    <w:p w14:paraId="400FB968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19,4,2018 - norma</w:t>
      </w:r>
    </w:p>
    <w:p w14:paraId="3648A0BA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7/2018 - norma</w:t>
      </w:r>
    </w:p>
    <w:p w14:paraId="1B4AC029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DBAAE67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CT 31,7,2018 </w:t>
      </w:r>
    </w:p>
    <w:p w14:paraId="1DC1602A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Závěr: nález beze změny ku vyš. 4/2018 a 1/2018</w:t>
      </w:r>
    </w:p>
    <w:p w14:paraId="1E92EE52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plíce - nejspíše poiradiační změny v horních lalocích zejm. paramediastinálně</w:t>
      </w:r>
    </w:p>
    <w:p w14:paraId="05CD8913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- 13 mm uzlina před obloukem aorty</w:t>
      </w:r>
    </w:p>
    <w:p w14:paraId="391043BE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břicho bez zn. generalizace</w:t>
      </w:r>
    </w:p>
    <w:p w14:paraId="40039F73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608C6EE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Kolonoskopie 12/2017 </w:t>
      </w:r>
    </w:p>
    <w:p w14:paraId="79C49597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Diminutivní polyp c. transversum - snesen biopticky (biopsie I). Vnitřní hemeroidy IIst. </w:t>
      </w:r>
    </w:p>
    <w:p w14:paraId="05ABA8BC" w14:textId="4F8C6BF9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Dop.: Endoskopická kontrola za 5 let pokud histologie neurčí jinak. Výsledky histologie s doporučením postupu zašleme MUDr. K</w:t>
      </w:r>
      <w:r w:rsidR="00C92DFC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na onkol. amb. a PL  Dr. B</w:t>
      </w:r>
      <w:r w:rsidR="00C92DFC">
        <w:rPr>
          <w:rFonts w:ascii="Arial" w:hAnsi="Arial" w:cs="Arial"/>
          <w:color w:val="000000"/>
          <w:sz w:val="20"/>
          <w:szCs w:val="20"/>
        </w:rPr>
        <w:t>.</w:t>
      </w:r>
    </w:p>
    <w:p w14:paraId="2574F6E9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3310E7B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Gastroskopie 5/2018</w:t>
      </w:r>
    </w:p>
    <w:p w14:paraId="5C05433F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Endoskopicky bez známek recidívy Ca prox. jícnu. Axiální  hiátová hernie - malá,cca 2 cm.  </w:t>
      </w:r>
    </w:p>
    <w:p w14:paraId="50F1BB6D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Dop.: Endoskopická kontrola za 1 rok, koloksopie jak v plánu. Vhodný Helicid 20 mg 1-0-0. </w:t>
      </w:r>
    </w:p>
    <w:p w14:paraId="64B021E2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Gastroskopie 14.6.2021</w:t>
      </w:r>
    </w:p>
    <w:p w14:paraId="5410BA69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Lidocain 10% lok. Přístrojem volně přes Kiliánovo ústí za stále kontroly zraku. Jícen ve 22 cm hned za HJS v prox. části s jizvou po iradiaci, bez známek infiltrace  (biospie I), jinak distálně normální v lumen i peristaltice. Sliznice jícnu bez patologie. Ax. hiátová hernie - malá cca 2 cm. Přechodová zóna  rovná, klidná. Kardie dovírá i v inverzi.  Corpus i fundus prostorný, sliznice klidná, řasy plastické. Jezírko přiměřeně čiré. Angulus symetrický, bez patologie. Antrum prostorné, sliznice antra s erozemi a vřeténky hematinu.  Odebrán CLO test. Pylorus okrouhlý, symetrický, dovírá. Volně do bulbu, kt. prostorný, bez patologie. Dále do D2 kde nález v normě. Klky přiměřené konfigurace, řasy cirkulární, žluč přítomna.  Extrakce endoskopu bez další pozorované patologie, nebo krvácení.   EGDskopie, CLO, biospie</w:t>
      </w:r>
    </w:p>
    <w:p w14:paraId="20CC29C9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Závěr:  Stav po ChRT karcinomu prox. jícnu </w:t>
      </w:r>
      <w:r>
        <w:rPr>
          <w:rFonts w:ascii="Arial" w:hAnsi="Arial" w:cs="Arial"/>
          <w:color w:val="000000"/>
          <w:sz w:val="20"/>
          <w:szCs w:val="20"/>
        </w:rPr>
        <w:t xml:space="preserve">- nyní jen klidná jizva bez známek recidívy.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Ax. hiátová hernie </w:t>
      </w:r>
      <w:r>
        <w:rPr>
          <w:rFonts w:ascii="Arial" w:hAnsi="Arial" w:cs="Arial"/>
          <w:color w:val="000000"/>
          <w:sz w:val="20"/>
          <w:szCs w:val="20"/>
        </w:rPr>
        <w:t xml:space="preserve">- cca 2 cm.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Známky hemorhagické gastropatie antra žaludku - HP - negat. </w:t>
      </w:r>
    </w:p>
    <w:p w14:paraId="536BBD1D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Histol: negat.</w:t>
      </w:r>
    </w:p>
    <w:p w14:paraId="6742EB1B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CT mozku nativně /bez přípravy/ 15.11.2024 </w:t>
      </w:r>
      <w:r>
        <w:rPr>
          <w:rFonts w:ascii="Arial" w:hAnsi="Arial" w:cs="Arial"/>
          <w:color w:val="000000"/>
          <w:sz w:val="20"/>
          <w:szCs w:val="20"/>
        </w:rPr>
        <w:t>povšechná involuce mozku - nepravidelné okrsky snížené denzity bílé hmoty + drobné hypodenzity v oblasti bazálních ganglií + prostornější komorový systém + rozšířené subarachnoidální prostory + ateroskleroza stěn v karotickém i vertebrálním povodí, nejsou známky nitrolebního krvácení ani jiného expanzivně se chovajícího procesu, t.č. nezobrazena ohraničená ložiska, čerstvá ischemie a ani známky edému mozku, na skeletu lbi nejsou známky čerstvého traumatu ani destrukce, vyšší stav bulbů VJI</w:t>
      </w:r>
    </w:p>
    <w:p w14:paraId="0D426864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Gastroskopie 28.11.2024</w:t>
      </w:r>
      <w:r>
        <w:rPr>
          <w:rFonts w:ascii="Arial" w:hAnsi="Arial" w:cs="Arial"/>
          <w:color w:val="000000"/>
          <w:sz w:val="20"/>
          <w:szCs w:val="20"/>
        </w:rPr>
        <w:t xml:space="preserve"> Re: drobný defekt těsně pod vstupem do jícnu, lehké postiraciační změny po RCHT pro ca orálního jícnu</w:t>
      </w:r>
    </w:p>
    <w:p w14:paraId="47AB884A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může jít jen o arfeficiální defekt fragilní sliznice po zavedení endoskopu. Lehké postiradiační změny.</w:t>
      </w:r>
    </w:p>
    <w:p w14:paraId="1A984F0F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Histol. Dále nález zcela norm 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601DB38F" w14:textId="77777777" w:rsidR="0038535B" w:rsidRDefault="0038535B" w:rsidP="0038535B">
      <w:pPr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Histol. 29.11.2024 Mikroskopicky</w:t>
      </w:r>
      <w:r>
        <w:rPr>
          <w:rFonts w:ascii="Arial" w:hAnsi="Arial" w:cs="Arial"/>
          <w:b/>
          <w:bCs/>
          <w:color w:val="000000"/>
          <w:sz w:val="20"/>
          <w:szCs w:val="20"/>
          <w:highlight w:val="white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Jde o jizevnatě změněný fragment sliznice překrytý mnohovrstevným dlaždicobuněčným nerohovějícím epitelem se zastiženými strukturami méně diferencovaného invazivního dlaždicobuněčného karcinomu bez zastiženého rohovění. Imunohistochemický průkaz proteinu p63 je v nádorových buňkách pozitivní. Ki67 vyšší proliferační aktivita v nádorových buňkách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K hloubce invaze se z materiálu nelze vyjádřit.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M-8070/32</w:t>
      </w:r>
    </w:p>
    <w:p w14:paraId="6E7E6F3B" w14:textId="77777777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037E1510" w14:textId="2039E8AB" w:rsidR="0038535B" w:rsidRDefault="0038535B" w:rsidP="0038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MUDr. </w:t>
      </w:r>
      <w:r w:rsidR="00C92DFC">
        <w:rPr>
          <w:rFonts w:ascii="Arial" w:hAnsi="Arial" w:cs="Arial"/>
          <w:color w:val="000000"/>
          <w:sz w:val="20"/>
          <w:szCs w:val="20"/>
        </w:rPr>
        <w:t>NP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16FAA636" w14:textId="77777777" w:rsidR="00566BF8" w:rsidRDefault="00566BF8"/>
    <w:sectPr w:rsidR="00566BF8" w:rsidSect="006811C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5B"/>
    <w:rsid w:val="00011A1D"/>
    <w:rsid w:val="0038535B"/>
    <w:rsid w:val="00566BF8"/>
    <w:rsid w:val="00812F86"/>
    <w:rsid w:val="00C9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B8B4"/>
  <w15:chartTrackingRefBased/>
  <w15:docId w15:val="{1FCF5219-1D99-4AC6-BC2B-169B71E1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853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Cesky Krumlov, a.s.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ONKA</dc:creator>
  <cp:keywords/>
  <dc:description/>
  <cp:lastModifiedBy>Monika Svobodová</cp:lastModifiedBy>
  <cp:revision>2</cp:revision>
  <dcterms:created xsi:type="dcterms:W3CDTF">2024-12-10T08:03:00Z</dcterms:created>
  <dcterms:modified xsi:type="dcterms:W3CDTF">2024-12-10T09:07:00Z</dcterms:modified>
</cp:coreProperties>
</file>